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90" w:rsidRPr="007F4017" w:rsidRDefault="00505190">
      <w:pPr>
        <w:rPr>
          <w:lang w:val="en-US"/>
        </w:rPr>
      </w:pPr>
    </w:p>
    <w:p w:rsidR="00505190" w:rsidRPr="007F4017" w:rsidRDefault="00505190" w:rsidP="00505190">
      <w:pPr>
        <w:rPr>
          <w:lang w:val="en-US"/>
        </w:rPr>
      </w:pPr>
    </w:p>
    <w:p w:rsidR="00505190" w:rsidRPr="007F4017" w:rsidRDefault="00505190" w:rsidP="00505190">
      <w:pPr>
        <w:rPr>
          <w:lang w:val="en-US"/>
        </w:rPr>
      </w:pPr>
    </w:p>
    <w:p w:rsidR="00505190" w:rsidRPr="007F4017" w:rsidRDefault="00505190" w:rsidP="00505190">
      <w:pPr>
        <w:rPr>
          <w:lang w:val="en-US"/>
        </w:rPr>
      </w:pPr>
    </w:p>
    <w:p w:rsidR="00505190" w:rsidRPr="007F4017" w:rsidRDefault="00505190" w:rsidP="00505190">
      <w:pPr>
        <w:rPr>
          <w:lang w:val="en-US"/>
        </w:rPr>
      </w:pPr>
    </w:p>
    <w:p w:rsidR="00FA66C9" w:rsidRPr="00BE6876" w:rsidRDefault="00505190" w:rsidP="00505190">
      <w:pPr>
        <w:jc w:val="center"/>
        <w:rPr>
          <w:i/>
          <w:sz w:val="32"/>
          <w:szCs w:val="32"/>
        </w:rPr>
      </w:pPr>
      <w:r w:rsidRPr="00BE6876">
        <w:rPr>
          <w:i/>
          <w:sz w:val="32"/>
          <w:szCs w:val="32"/>
        </w:rPr>
        <w:t>Рождество на пароме!!!</w:t>
      </w:r>
    </w:p>
    <w:p w:rsidR="005E1444" w:rsidRPr="00BE6876" w:rsidRDefault="005E1444" w:rsidP="00505190">
      <w:pPr>
        <w:jc w:val="center"/>
        <w:rPr>
          <w:i/>
          <w:sz w:val="32"/>
          <w:szCs w:val="32"/>
        </w:rPr>
      </w:pPr>
      <w:r w:rsidRPr="00BE6876">
        <w:rPr>
          <w:i/>
          <w:sz w:val="32"/>
          <w:szCs w:val="32"/>
        </w:rPr>
        <w:t>Минск – Рига – Стокгольм – Рига -  Вильню</w:t>
      </w:r>
      <w:proofErr w:type="gramStart"/>
      <w:r w:rsidRPr="00BE6876">
        <w:rPr>
          <w:i/>
          <w:sz w:val="32"/>
          <w:szCs w:val="32"/>
        </w:rPr>
        <w:t>с-</w:t>
      </w:r>
      <w:proofErr w:type="gramEnd"/>
      <w:r w:rsidRPr="00BE6876">
        <w:rPr>
          <w:i/>
          <w:sz w:val="32"/>
          <w:szCs w:val="32"/>
        </w:rPr>
        <w:t xml:space="preserve"> Минск</w:t>
      </w:r>
    </w:p>
    <w:p w:rsidR="00BE6876" w:rsidRDefault="00BE6876" w:rsidP="00BE68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p w:rsidR="00BE6876" w:rsidRPr="00BE6876" w:rsidRDefault="00BE6876" w:rsidP="00BE687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876">
        <w:rPr>
          <w:rFonts w:ascii="Times New Roman" w:hAnsi="Times New Roman" w:cs="Times New Roman"/>
          <w:sz w:val="24"/>
          <w:szCs w:val="24"/>
        </w:rPr>
        <w:t>Проживание в 4 местной каюте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E6876">
        <w:rPr>
          <w:rFonts w:ascii="Times New Roman" w:hAnsi="Times New Roman" w:cs="Times New Roman"/>
          <w:sz w:val="24"/>
          <w:szCs w:val="24"/>
        </w:rPr>
        <w:t xml:space="preserve"> евро и 450 000</w:t>
      </w:r>
    </w:p>
    <w:p w:rsidR="00BE6876" w:rsidRPr="00BE6876" w:rsidRDefault="00BE6876" w:rsidP="00BE687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</w:t>
      </w:r>
      <w:r w:rsidRPr="00BE6876">
        <w:rPr>
          <w:rFonts w:ascii="Times New Roman" w:hAnsi="Times New Roman" w:cs="Times New Roman"/>
          <w:sz w:val="24"/>
          <w:szCs w:val="24"/>
        </w:rPr>
        <w:t xml:space="preserve"> 3 местной каюте 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BE6876">
        <w:rPr>
          <w:rFonts w:ascii="Times New Roman" w:hAnsi="Times New Roman" w:cs="Times New Roman"/>
          <w:sz w:val="24"/>
          <w:szCs w:val="24"/>
        </w:rPr>
        <w:t xml:space="preserve"> евро и 450 000</w:t>
      </w:r>
    </w:p>
    <w:p w:rsidR="009D5C2E" w:rsidRPr="00942F27" w:rsidRDefault="00BE6876" w:rsidP="00942F2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</w:t>
      </w:r>
      <w:r w:rsidRPr="00BE6876">
        <w:rPr>
          <w:rFonts w:ascii="Times New Roman" w:hAnsi="Times New Roman" w:cs="Times New Roman"/>
          <w:sz w:val="24"/>
          <w:szCs w:val="24"/>
        </w:rPr>
        <w:t xml:space="preserve"> 2 местной каюте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876">
        <w:rPr>
          <w:rFonts w:ascii="Times New Roman" w:hAnsi="Times New Roman" w:cs="Times New Roman"/>
          <w:sz w:val="24"/>
          <w:szCs w:val="24"/>
        </w:rPr>
        <w:t xml:space="preserve">5 евро и 450 000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505190" w:rsidTr="009D5C2E">
        <w:tc>
          <w:tcPr>
            <w:tcW w:w="1206" w:type="dxa"/>
          </w:tcPr>
          <w:p w:rsidR="00505190" w:rsidRDefault="00505190" w:rsidP="00505190">
            <w:pPr>
              <w:jc w:val="center"/>
            </w:pPr>
            <w:r w:rsidRPr="00505190">
              <w:t>1 день</w:t>
            </w:r>
          </w:p>
          <w:p w:rsidR="00505190" w:rsidRPr="00505190" w:rsidRDefault="00505190" w:rsidP="00505190">
            <w:pPr>
              <w:jc w:val="center"/>
            </w:pPr>
            <w:r>
              <w:t>24.12.2015</w:t>
            </w:r>
          </w:p>
        </w:tc>
        <w:tc>
          <w:tcPr>
            <w:tcW w:w="8365" w:type="dxa"/>
          </w:tcPr>
          <w:p w:rsidR="00505190" w:rsidRDefault="00505190" w:rsidP="00505190">
            <w:r>
              <w:t>23:30 сбор. 00:00 – Отправление с центрального автовокзала города Минска.</w:t>
            </w:r>
          </w:p>
          <w:p w:rsidR="00505190" w:rsidRDefault="00505190" w:rsidP="00505190">
            <w:r>
              <w:t>Отправление в Ригу.</w:t>
            </w:r>
          </w:p>
          <w:p w:rsidR="009B6202" w:rsidRDefault="009B6202" w:rsidP="009B6202">
            <w:pPr>
              <w:contextualSpacing/>
              <w:jc w:val="both"/>
              <w:rPr>
                <w:rStyle w:val="apple-converted-space"/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 xml:space="preserve">Вы увидите шедевры архитектурного стиля </w:t>
            </w:r>
            <w:proofErr w:type="spellStart"/>
            <w:r w:rsidRPr="009B6202">
              <w:rPr>
                <w:shd w:val="clear" w:color="auto" w:fill="FFFFFF"/>
              </w:rPr>
              <w:t>югендстиль</w:t>
            </w:r>
            <w:proofErr w:type="spellEnd"/>
            <w:r w:rsidRPr="009B6202">
              <w:rPr>
                <w:shd w:val="clear" w:color="auto" w:fill="FFFFFF"/>
              </w:rPr>
              <w:t xml:space="preserve"> (модерн). Гуляя с гидом по Старому городу вас ждет знакомство с тайнами и легендами</w:t>
            </w:r>
            <w:r w:rsidRPr="009B6202">
              <w:rPr>
                <w:rStyle w:val="apple-converted-space"/>
                <w:shd w:val="clear" w:color="auto" w:fill="FFFFFF"/>
              </w:rPr>
              <w:t> </w:t>
            </w:r>
            <w:r w:rsidRPr="009B6202">
              <w:rPr>
                <w:rStyle w:val="a3"/>
                <w:shd w:val="clear" w:color="auto" w:fill="FFFFFF"/>
              </w:rPr>
              <w:t>братства Черноголовых</w:t>
            </w:r>
            <w:r w:rsidRPr="009B6202">
              <w:rPr>
                <w:shd w:val="clear" w:color="auto" w:fill="FFFFFF"/>
              </w:rPr>
              <w:t>. И конечно, самые знаменитые рижские достопримечательности: Домский собор, где по мнению некоторых ценителей музыки находится лучший орган в Европе,</w:t>
            </w:r>
            <w:r w:rsidRPr="009B6202">
              <w:rPr>
                <w:rStyle w:val="apple-converted-space"/>
                <w:shd w:val="clear" w:color="auto" w:fill="FFFFFF"/>
              </w:rPr>
              <w:t> </w:t>
            </w:r>
            <w:r w:rsidRPr="009B6202">
              <w:rPr>
                <w:rStyle w:val="a3"/>
                <w:shd w:val="clear" w:color="auto" w:fill="FFFFFF"/>
              </w:rPr>
              <w:t>«Три брата»</w:t>
            </w:r>
            <w:r w:rsidRPr="009B6202">
              <w:rPr>
                <w:rStyle w:val="apple-converted-space"/>
                <w:shd w:val="clear" w:color="auto" w:fill="FFFFFF"/>
              </w:rPr>
              <w:t> </w:t>
            </w:r>
            <w:r w:rsidRPr="009B6202">
              <w:rPr>
                <w:shd w:val="clear" w:color="auto" w:fill="FFFFFF"/>
              </w:rPr>
              <w:t xml:space="preserve">- старейший жилой комплекс Риги, Дом Конвента, </w:t>
            </w:r>
            <w:r w:rsidRPr="009B6202">
              <w:rPr>
                <w:rStyle w:val="a3"/>
                <w:shd w:val="clear" w:color="auto" w:fill="FFFFFF"/>
              </w:rPr>
              <w:t>Рижский замок</w:t>
            </w:r>
            <w:r w:rsidRPr="009B6202">
              <w:rPr>
                <w:rStyle w:val="apple-converted-space"/>
                <w:shd w:val="clear" w:color="auto" w:fill="FFFFFF"/>
              </w:rPr>
              <w:t> </w:t>
            </w:r>
            <w:r w:rsidRPr="009B6202">
              <w:rPr>
                <w:shd w:val="clear" w:color="auto" w:fill="FFFFFF"/>
              </w:rPr>
              <w:t>– нынешняя резиденция президента, Мостик влюбленных, Костел</w:t>
            </w:r>
            <w:proofErr w:type="gramStart"/>
            <w:r w:rsidRPr="009B6202">
              <w:rPr>
                <w:shd w:val="clear" w:color="auto" w:fill="FFFFFF"/>
              </w:rPr>
              <w:t xml:space="preserve"> С</w:t>
            </w:r>
            <w:proofErr w:type="gramEnd"/>
            <w:r w:rsidRPr="009B6202">
              <w:rPr>
                <w:shd w:val="clear" w:color="auto" w:fill="FFFFFF"/>
              </w:rPr>
              <w:t>в. Петра, со смотровых площадок которого открывается великолепный вид, Шведские ворота единственные сохранившиеся ворота и Пороховая башня – единственная сохранившаяся башня в крепостной стене многое другое.</w:t>
            </w:r>
            <w:r w:rsidRPr="009B6202">
              <w:rPr>
                <w:rStyle w:val="apple-converted-space"/>
                <w:shd w:val="clear" w:color="auto" w:fill="FFFFFF"/>
              </w:rPr>
              <w:t> </w:t>
            </w:r>
          </w:p>
          <w:p w:rsidR="009B6202" w:rsidRDefault="009B6202" w:rsidP="009B6202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Обед в кафе города (за дополнительную плату).</w:t>
            </w:r>
            <w:r>
              <w:rPr>
                <w:color w:val="191919"/>
                <w:shd w:val="clear" w:color="auto" w:fill="FFFFFF"/>
              </w:rPr>
              <w:t xml:space="preserve"> </w:t>
            </w:r>
          </w:p>
          <w:p w:rsidR="009B6202" w:rsidRPr="00B93EC6" w:rsidRDefault="009B6202" w:rsidP="009B6202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Свободное время.</w:t>
            </w:r>
          </w:p>
          <w:p w:rsidR="009B6202" w:rsidRPr="00B93EC6" w:rsidRDefault="009B6202" w:rsidP="009B6202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В 17.30-Отправление в Стокгольм.</w:t>
            </w:r>
          </w:p>
          <w:p w:rsidR="009B6202" w:rsidRPr="00B93EC6" w:rsidRDefault="009B6202" w:rsidP="009B6202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Ночлег на пароме в каютах (душ, туалет, кондиционер).  На пароме развлекательная программа, бары, магазины и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t>шоу-программы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rPr>
                <w:color w:val="191919"/>
                <w:shd w:val="clear" w:color="auto" w:fill="FFFFFF"/>
              </w:rPr>
              <w:t>в различных кафе. </w:t>
            </w:r>
          </w:p>
          <w:p w:rsidR="009B6202" w:rsidRPr="009B6202" w:rsidRDefault="009B6202" w:rsidP="009B6202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Ужин на пароме за доп</w:t>
            </w:r>
            <w:proofErr w:type="gramStart"/>
            <w:r w:rsidRPr="00B93EC6">
              <w:rPr>
                <w:color w:val="191919"/>
                <w:shd w:val="clear" w:color="auto" w:fill="FFFFFF"/>
              </w:rPr>
              <w:t>.п</w:t>
            </w:r>
            <w:proofErr w:type="gramEnd"/>
            <w:r w:rsidRPr="00B93EC6">
              <w:rPr>
                <w:color w:val="191919"/>
                <w:shd w:val="clear" w:color="auto" w:fill="FFFFFF"/>
              </w:rPr>
              <w:t>лату (около 35 евро).</w:t>
            </w:r>
          </w:p>
        </w:tc>
      </w:tr>
      <w:tr w:rsidR="00505190" w:rsidTr="009D5C2E">
        <w:tc>
          <w:tcPr>
            <w:tcW w:w="1206" w:type="dxa"/>
          </w:tcPr>
          <w:p w:rsidR="00505190" w:rsidRDefault="009B6202" w:rsidP="00505190">
            <w:pPr>
              <w:jc w:val="center"/>
            </w:pPr>
            <w:r>
              <w:t>2 день</w:t>
            </w:r>
          </w:p>
          <w:p w:rsidR="009B6202" w:rsidRPr="009B6202" w:rsidRDefault="009B6202" w:rsidP="00505190">
            <w:pPr>
              <w:jc w:val="center"/>
            </w:pPr>
            <w:r>
              <w:t>25.12.2015</w:t>
            </w:r>
          </w:p>
        </w:tc>
        <w:tc>
          <w:tcPr>
            <w:tcW w:w="8365" w:type="dxa"/>
          </w:tcPr>
          <w:p w:rsidR="009B6202" w:rsidRPr="009B6202" w:rsidRDefault="009B6202" w:rsidP="009B6202">
            <w:pPr>
              <w:contextualSpacing/>
              <w:rPr>
                <w:b/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 xml:space="preserve">10.45-  прибытие в </w:t>
            </w:r>
            <w:r w:rsidRPr="009B6202">
              <w:rPr>
                <w:b/>
                <w:shd w:val="clear" w:color="auto" w:fill="FFFFFF"/>
              </w:rPr>
              <w:t>Стокгольм</w:t>
            </w:r>
            <w:r w:rsidRPr="009B6202">
              <w:rPr>
                <w:shd w:val="clear" w:color="auto" w:fill="FFFFFF"/>
              </w:rPr>
              <w:t xml:space="preserve">. Завтрак. </w:t>
            </w:r>
          </w:p>
          <w:p w:rsidR="003667CA" w:rsidRDefault="009B6202" w:rsidP="009B6202">
            <w:pPr>
              <w:contextualSpacing/>
              <w:rPr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 xml:space="preserve">Обзорная экскурсия по городу: </w:t>
            </w:r>
            <w:proofErr w:type="gramStart"/>
            <w:r w:rsidRPr="009B6202">
              <w:rPr>
                <w:shd w:val="clear" w:color="auto" w:fill="FFFFFF"/>
              </w:rPr>
              <w:t xml:space="preserve">Купеческая и королевская половина Старого города, Академия Густава Третьего, Старая площадь, памятник </w:t>
            </w:r>
            <w:proofErr w:type="spellStart"/>
            <w:r w:rsidRPr="009B6202">
              <w:rPr>
                <w:shd w:val="clear" w:color="auto" w:fill="FFFFFF"/>
              </w:rPr>
              <w:t>Бернадоту</w:t>
            </w:r>
            <w:proofErr w:type="spellEnd"/>
            <w:r w:rsidRPr="009B6202">
              <w:rPr>
                <w:shd w:val="clear" w:color="auto" w:fill="FFFFFF"/>
              </w:rPr>
              <w:t>, Старая Церковь (</w:t>
            </w:r>
            <w:proofErr w:type="spellStart"/>
            <w:r w:rsidRPr="009B6202">
              <w:rPr>
                <w:shd w:val="clear" w:color="auto" w:fill="FFFFFF"/>
              </w:rPr>
              <w:t>Риддарсхольмская</w:t>
            </w:r>
            <w:proofErr w:type="spellEnd"/>
            <w:r w:rsidRPr="009B6202">
              <w:rPr>
                <w:shd w:val="clear" w:color="auto" w:fill="FFFFFF"/>
              </w:rPr>
              <w:t>), лифт Катарины (можно за 30 шведских крон подняться на лифте и осмотреть город с высоты), королевский Дворец, Ратуша (парк и золотой саркофаг Биргера Ярла-основателя Стокгольма), Собор Святого Николая, смена караула около Королевского дворца, Королевский драмтеатр, памятники Карла VII и Густава Адольфа II.</w:t>
            </w:r>
            <w:proofErr w:type="gramEnd"/>
            <w:r w:rsidRPr="009B6202">
              <w:rPr>
                <w:shd w:val="clear" w:color="auto" w:fill="FFFFFF"/>
              </w:rPr>
              <w:t xml:space="preserve"> В свободное время возможность посещения парка аттракционов «</w:t>
            </w:r>
            <w:proofErr w:type="spellStart"/>
            <w:r w:rsidRPr="009B6202">
              <w:rPr>
                <w:shd w:val="clear" w:color="auto" w:fill="FFFFFF"/>
              </w:rPr>
              <w:t>Грюна</w:t>
            </w:r>
            <w:proofErr w:type="spellEnd"/>
            <w:r w:rsidRPr="009B6202">
              <w:rPr>
                <w:shd w:val="clear" w:color="auto" w:fill="FFFFFF"/>
              </w:rPr>
              <w:t xml:space="preserve"> </w:t>
            </w:r>
            <w:proofErr w:type="spellStart"/>
            <w:r w:rsidRPr="009B6202">
              <w:rPr>
                <w:shd w:val="clear" w:color="auto" w:fill="FFFFFF"/>
              </w:rPr>
              <w:t>Ленд</w:t>
            </w:r>
            <w:proofErr w:type="spellEnd"/>
            <w:r w:rsidRPr="009B6202">
              <w:rPr>
                <w:shd w:val="clear" w:color="auto" w:fill="FFFFFF"/>
              </w:rPr>
              <w:t xml:space="preserve">», острова </w:t>
            </w:r>
            <w:proofErr w:type="spellStart"/>
            <w:r w:rsidRPr="009B6202">
              <w:rPr>
                <w:shd w:val="clear" w:color="auto" w:fill="FFFFFF"/>
              </w:rPr>
              <w:t>Сёдермалм</w:t>
            </w:r>
            <w:proofErr w:type="spellEnd"/>
            <w:r w:rsidRPr="009B6202">
              <w:rPr>
                <w:shd w:val="clear" w:color="auto" w:fill="FFFFFF"/>
              </w:rPr>
              <w:t xml:space="preserve"> и </w:t>
            </w:r>
            <w:proofErr w:type="spellStart"/>
            <w:r w:rsidRPr="009B6202">
              <w:rPr>
                <w:shd w:val="clear" w:color="auto" w:fill="FFFFFF"/>
              </w:rPr>
              <w:t>Кунгсхолмен</w:t>
            </w:r>
            <w:proofErr w:type="spellEnd"/>
            <w:r w:rsidRPr="009B6202">
              <w:rPr>
                <w:shd w:val="clear" w:color="auto" w:fill="FFFFFF"/>
              </w:rPr>
              <w:t xml:space="preserve">, аквариума, страны сказок </w:t>
            </w:r>
            <w:proofErr w:type="spellStart"/>
            <w:r w:rsidRPr="009B6202">
              <w:rPr>
                <w:shd w:val="clear" w:color="auto" w:fill="FFFFFF"/>
              </w:rPr>
              <w:t>Астрид</w:t>
            </w:r>
            <w:proofErr w:type="spellEnd"/>
            <w:r w:rsidRPr="009B6202">
              <w:rPr>
                <w:shd w:val="clear" w:color="auto" w:fill="FFFFFF"/>
              </w:rPr>
              <w:t xml:space="preserve"> Линдгрен. </w:t>
            </w:r>
          </w:p>
          <w:p w:rsidR="00505190" w:rsidRDefault="009B6202" w:rsidP="003667CA">
            <w:pPr>
              <w:contextualSpacing/>
              <w:rPr>
                <w:b/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>Посетите музей VASA, на месте которого находится единственный в мире сохранившийся до наших дней корабль, затонувший в 17-ом веке и пролежавший на морском дне 333 года</w:t>
            </w:r>
            <w:r w:rsidRPr="003667CA">
              <w:rPr>
                <w:b/>
                <w:shd w:val="clear" w:color="auto" w:fill="FFFFFF"/>
              </w:rPr>
              <w:t>.</w:t>
            </w:r>
            <w:r w:rsidR="003667CA" w:rsidRPr="003667CA">
              <w:rPr>
                <w:b/>
                <w:shd w:val="clear" w:color="auto" w:fill="FFFFFF"/>
              </w:rPr>
              <w:t>(</w:t>
            </w:r>
            <w:r w:rsidR="003667CA">
              <w:rPr>
                <w:b/>
                <w:shd w:val="clear" w:color="auto" w:fill="FFFFFF"/>
              </w:rPr>
              <w:t>30</w:t>
            </w:r>
            <w:r w:rsidR="003667CA" w:rsidRPr="003667CA">
              <w:rPr>
                <w:b/>
                <w:shd w:val="clear" w:color="auto" w:fill="FFFFFF"/>
              </w:rPr>
              <w:t xml:space="preserve"> евро)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 xml:space="preserve">Свободное время в городе. 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 xml:space="preserve">В 17.00- отправление в Ригу на пароме. 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 xml:space="preserve">По желанию (за доп. плату около 35 </w:t>
            </w:r>
            <w:r>
              <w:rPr>
                <w:shd w:val="clear" w:color="auto" w:fill="FFFFFF"/>
              </w:rPr>
              <w:t>евро</w:t>
            </w:r>
            <w:r w:rsidRPr="00B93EC6">
              <w:rPr>
                <w:shd w:val="clear" w:color="auto" w:fill="FFFFFF"/>
              </w:rPr>
              <w:t xml:space="preserve"> ужин на пароме </w:t>
            </w:r>
            <w:proofErr w:type="gramStart"/>
            <w:r w:rsidRPr="00B93EC6">
              <w:rPr>
                <w:shd w:val="clear" w:color="auto" w:fill="FFFFFF"/>
              </w:rPr>
              <w:t>–ш</w:t>
            </w:r>
            <w:proofErr w:type="gramEnd"/>
            <w:r w:rsidRPr="00B93EC6">
              <w:rPr>
                <w:shd w:val="clear" w:color="auto" w:fill="FFFFFF"/>
              </w:rPr>
              <w:t xml:space="preserve">ведский стол со спиртными напитками (вино, пиво).На пароме караоке, казино, бары, магазины и шоу-программа. 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>Ночлег на пароме.</w:t>
            </w:r>
          </w:p>
          <w:p w:rsidR="003667CA" w:rsidRPr="009B6202" w:rsidRDefault="003667CA" w:rsidP="003667CA">
            <w:pPr>
              <w:contextualSpacing/>
              <w:rPr>
                <w:shd w:val="clear" w:color="auto" w:fill="FFFFFF"/>
              </w:rPr>
            </w:pPr>
          </w:p>
        </w:tc>
      </w:tr>
      <w:tr w:rsidR="00505190" w:rsidTr="009D5C2E">
        <w:tc>
          <w:tcPr>
            <w:tcW w:w="1206" w:type="dxa"/>
          </w:tcPr>
          <w:p w:rsidR="00505190" w:rsidRDefault="009D5C2E" w:rsidP="00505190">
            <w:pPr>
              <w:jc w:val="center"/>
            </w:pPr>
            <w:r w:rsidRPr="009D5C2E">
              <w:t>3 день</w:t>
            </w:r>
          </w:p>
          <w:p w:rsidR="009D5C2E" w:rsidRPr="009D5C2E" w:rsidRDefault="009D5C2E" w:rsidP="00505190">
            <w:pPr>
              <w:jc w:val="center"/>
            </w:pPr>
            <w:r>
              <w:t>26.12.2015</w:t>
            </w:r>
          </w:p>
        </w:tc>
        <w:tc>
          <w:tcPr>
            <w:tcW w:w="8365" w:type="dxa"/>
          </w:tcPr>
          <w:p w:rsidR="009D5C2E" w:rsidRPr="00B93EC6" w:rsidRDefault="009D5C2E" w:rsidP="009D5C2E">
            <w:pPr>
              <w:ind w:firstLine="709"/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>11.00 прибытие в Ригу.</w:t>
            </w:r>
          </w:p>
          <w:p w:rsidR="009D5C2E" w:rsidRPr="00B93EC6" w:rsidRDefault="009D5C2E" w:rsidP="009D5C2E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Переезд в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rPr>
                <w:b/>
                <w:bCs/>
                <w:color w:val="191919"/>
                <w:shd w:val="clear" w:color="auto" w:fill="FFFFFF"/>
              </w:rPr>
              <w:t>Вильнюс</w:t>
            </w:r>
            <w:proofErr w:type="gramStart"/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rPr>
                <w:color w:val="191919"/>
                <w:shd w:val="clear" w:color="auto" w:fill="FFFFFF"/>
              </w:rPr>
              <w:t>.</w:t>
            </w:r>
            <w:proofErr w:type="gramEnd"/>
            <w:r w:rsidRPr="00B93EC6">
              <w:rPr>
                <w:color w:val="191919"/>
                <w:shd w:val="clear" w:color="auto" w:fill="FFFFFF"/>
              </w:rPr>
              <w:t xml:space="preserve"> Обзорная экскурсия по городу.</w:t>
            </w:r>
          </w:p>
          <w:p w:rsidR="009D5C2E" w:rsidRPr="00B93EC6" w:rsidRDefault="009D5C2E" w:rsidP="009D5C2E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Свободное время для посещения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t>торгово-развлекательного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rPr>
                <w:color w:val="191919"/>
                <w:shd w:val="clear" w:color="auto" w:fill="FFFFFF"/>
              </w:rPr>
              <w:t>центра «</w:t>
            </w:r>
            <w:proofErr w:type="spellStart"/>
            <w:r w:rsidRPr="00B93EC6">
              <w:rPr>
                <w:color w:val="191919"/>
                <w:shd w:val="clear" w:color="auto" w:fill="FFFFFF"/>
              </w:rPr>
              <w:t>Акрополис</w:t>
            </w:r>
            <w:proofErr w:type="spellEnd"/>
            <w:r w:rsidRPr="00B93EC6">
              <w:rPr>
                <w:color w:val="191919"/>
                <w:shd w:val="clear" w:color="auto" w:fill="FFFFFF"/>
              </w:rPr>
              <w:t xml:space="preserve">»: самый большой центр развлечений и торговли в Прибалтике: киноцентр, детская игровая площадка EUROPA (около 3 евро/час). Одежда </w:t>
            </w:r>
            <w:proofErr w:type="gramStart"/>
            <w:r w:rsidRPr="00B93EC6">
              <w:rPr>
                <w:color w:val="191919"/>
                <w:shd w:val="clear" w:color="auto" w:fill="FFFFFF"/>
              </w:rPr>
              <w:t>по</w:t>
            </w:r>
            <w:proofErr w:type="gramEnd"/>
            <w:r w:rsidRPr="00B93EC6">
              <w:rPr>
                <w:color w:val="191919"/>
                <w:shd w:val="clear" w:color="auto" w:fill="FFFFFF"/>
              </w:rPr>
              <w:t xml:space="preserve"> </w:t>
            </w:r>
            <w:proofErr w:type="gramStart"/>
            <w:r w:rsidRPr="00B93EC6">
              <w:rPr>
                <w:color w:val="191919"/>
                <w:shd w:val="clear" w:color="auto" w:fill="FFFFFF"/>
              </w:rPr>
              <w:t>экстра</w:t>
            </w:r>
            <w:proofErr w:type="gramEnd"/>
            <w:r>
              <w:rPr>
                <w:color w:val="191919"/>
                <w:shd w:val="clear" w:color="auto" w:fill="FFFFFF"/>
              </w:rPr>
              <w:t xml:space="preserve"> </w:t>
            </w:r>
            <w:r w:rsidRPr="00B93EC6">
              <w:rPr>
                <w:color w:val="191919"/>
                <w:shd w:val="clear" w:color="auto" w:fill="FFFFFF"/>
              </w:rPr>
              <w:t>низким ценам!</w:t>
            </w:r>
          </w:p>
          <w:p w:rsidR="009D5C2E" w:rsidRDefault="009D5C2E" w:rsidP="009D5C2E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 w:rsidRPr="00B93EC6">
              <w:rPr>
                <w:color w:val="191919"/>
                <w:shd w:val="clear" w:color="auto" w:fill="FFFFFF"/>
              </w:rPr>
              <w:t>По желанию посещение аквапарка «VICHY» (вход</w:t>
            </w:r>
            <w:proofErr w:type="gramStart"/>
            <w:r w:rsidRPr="00B93EC6">
              <w:rPr>
                <w:color w:val="191919"/>
                <w:shd w:val="clear" w:color="auto" w:fill="FFFFFF"/>
              </w:rPr>
              <w:t>.</w:t>
            </w:r>
            <w:proofErr w:type="gramEnd"/>
            <w:r w:rsidRPr="00B93EC6">
              <w:rPr>
                <w:color w:val="191919"/>
                <w:shd w:val="clear" w:color="auto" w:fill="FFFFFF"/>
              </w:rPr>
              <w:t xml:space="preserve"> </w:t>
            </w:r>
            <w:proofErr w:type="gramStart"/>
            <w:r w:rsidRPr="00B93EC6">
              <w:rPr>
                <w:color w:val="191919"/>
                <w:shd w:val="clear" w:color="auto" w:fill="FFFFFF"/>
              </w:rPr>
              <w:t>б</w:t>
            </w:r>
            <w:proofErr w:type="gramEnd"/>
            <w:r w:rsidRPr="00B93EC6">
              <w:rPr>
                <w:color w:val="191919"/>
                <w:shd w:val="clear" w:color="auto" w:fill="FFFFFF"/>
              </w:rPr>
              <w:t>илет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proofErr w:type="spellStart"/>
            <w:r w:rsidRPr="00B93EC6">
              <w:t>взр</w:t>
            </w:r>
            <w:proofErr w:type="spellEnd"/>
            <w:r w:rsidRPr="00B93EC6">
              <w:t>. — 20</w:t>
            </w:r>
            <w:r w:rsidRPr="00B93EC6">
              <w:rPr>
                <w:rStyle w:val="apple-converted-space"/>
                <w:color w:val="191919"/>
                <w:shd w:val="clear" w:color="auto" w:fill="FFFFFF"/>
              </w:rPr>
              <w:t> </w:t>
            </w:r>
            <w:r w:rsidRPr="00B93EC6">
              <w:rPr>
                <w:color w:val="191919"/>
                <w:shd w:val="clear" w:color="auto" w:fill="FFFFFF"/>
              </w:rPr>
              <w:t xml:space="preserve">евро, дети от 6 до </w:t>
            </w:r>
            <w:r w:rsidRPr="00B93EC6">
              <w:rPr>
                <w:color w:val="191919"/>
                <w:shd w:val="clear" w:color="auto" w:fill="FFFFFF"/>
              </w:rPr>
              <w:lastRenderedPageBreak/>
              <w:t xml:space="preserve">14 лет — 14 евро, дети до 6 лет бесплатно). </w:t>
            </w:r>
          </w:p>
          <w:p w:rsidR="009D5C2E" w:rsidRDefault="009D5C2E" w:rsidP="009D5C2E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>
              <w:rPr>
                <w:color w:val="191919"/>
                <w:shd w:val="clear" w:color="auto" w:fill="FFFFFF"/>
              </w:rPr>
              <w:t>Выезд в Минск в 20:00</w:t>
            </w:r>
          </w:p>
          <w:p w:rsidR="00505190" w:rsidRPr="009D5C2E" w:rsidRDefault="009D5C2E" w:rsidP="009D5C2E">
            <w:pPr>
              <w:contextualSpacing/>
              <w:jc w:val="both"/>
              <w:rPr>
                <w:color w:val="191919"/>
                <w:shd w:val="clear" w:color="auto" w:fill="FFFFFF"/>
              </w:rPr>
            </w:pPr>
            <w:r>
              <w:rPr>
                <w:color w:val="191919"/>
                <w:shd w:val="clear" w:color="auto" w:fill="FFFFFF"/>
              </w:rPr>
              <w:t>Прибытие в Минск около 00:00.</w:t>
            </w:r>
          </w:p>
        </w:tc>
      </w:tr>
    </w:tbl>
    <w:p w:rsidR="00942F27" w:rsidRDefault="00942F27" w:rsidP="00100FFF">
      <w:pPr>
        <w:contextualSpacing/>
        <w:jc w:val="both"/>
        <w:rPr>
          <w:b/>
          <w:shd w:val="clear" w:color="auto" w:fill="FFFFFF"/>
        </w:rPr>
      </w:pPr>
    </w:p>
    <w:p w:rsidR="00942F27" w:rsidRDefault="00942F27" w:rsidP="00100FFF">
      <w:pPr>
        <w:contextualSpacing/>
        <w:jc w:val="both"/>
        <w:rPr>
          <w:b/>
          <w:shd w:val="clear" w:color="auto" w:fill="FFFFFF"/>
        </w:rPr>
      </w:pPr>
    </w:p>
    <w:p w:rsidR="00100FFF" w:rsidRDefault="00100FFF" w:rsidP="00100FFF">
      <w:pPr>
        <w:contextualSpacing/>
        <w:jc w:val="both"/>
        <w:rPr>
          <w:b/>
          <w:shd w:val="clear" w:color="auto" w:fill="FFFFFF"/>
        </w:rPr>
      </w:pPr>
      <w:r w:rsidRPr="00B93EC6">
        <w:rPr>
          <w:b/>
          <w:shd w:val="clear" w:color="auto" w:fill="FFFFFF"/>
        </w:rPr>
        <w:t>В стоимость программы включено:</w:t>
      </w:r>
    </w:p>
    <w:p w:rsidR="00942F27" w:rsidRPr="00B93EC6" w:rsidRDefault="00942F27" w:rsidP="00100FFF">
      <w:pPr>
        <w:contextualSpacing/>
        <w:jc w:val="both"/>
        <w:rPr>
          <w:b/>
          <w:shd w:val="clear" w:color="auto" w:fill="FFFFFF"/>
        </w:rPr>
      </w:pPr>
    </w:p>
    <w:p w:rsidR="00100FFF" w:rsidRPr="00B93EC6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на автобусе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Минск</w:t>
      </w:r>
      <w:r w:rsidR="00942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– Рига – Стокгольм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Риг</w:t>
      </w:r>
      <w:proofErr w:type="gramStart"/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Вильнюс-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Минск</w:t>
      </w:r>
    </w:p>
    <w:p w:rsidR="00100FFF" w:rsidRPr="00B93EC6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Проезд на пароме по программе</w:t>
      </w:r>
    </w:p>
    <w:p w:rsidR="00100FFF" w:rsidRPr="00100FFF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Экскурсионная программа в Риге, Стокгольме, Вильнюсе (без входных билетов)</w:t>
      </w:r>
    </w:p>
    <w:p w:rsidR="00100FFF" w:rsidRDefault="00100FFF" w:rsidP="00100FFF">
      <w:pPr>
        <w:contextualSpacing/>
        <w:jc w:val="both"/>
        <w:rPr>
          <w:b/>
          <w:shd w:val="clear" w:color="auto" w:fill="FFFFFF"/>
        </w:rPr>
      </w:pPr>
      <w:r w:rsidRPr="00B93EC6">
        <w:rPr>
          <w:b/>
          <w:shd w:val="clear" w:color="auto" w:fill="FFFFFF"/>
        </w:rPr>
        <w:t>Дополнительно оплачивается:</w:t>
      </w:r>
    </w:p>
    <w:p w:rsidR="00942F27" w:rsidRPr="00B93EC6" w:rsidRDefault="00942F27" w:rsidP="00100FFF">
      <w:pPr>
        <w:contextualSpacing/>
        <w:jc w:val="both"/>
        <w:rPr>
          <w:b/>
          <w:shd w:val="clear" w:color="auto" w:fill="FFFFFF"/>
        </w:rPr>
      </w:pPr>
    </w:p>
    <w:p w:rsidR="00100FFF" w:rsidRPr="00B93EC6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Консульский сбор + страховка</w:t>
      </w:r>
    </w:p>
    <w:p w:rsidR="00100FFF" w:rsidRPr="00B93EC6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Входные билеты в объекты посещения</w:t>
      </w:r>
    </w:p>
    <w:p w:rsidR="00100FFF" w:rsidRPr="00B93EC6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Ужины на пароме</w:t>
      </w:r>
    </w:p>
    <w:p w:rsidR="00100FFF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личного характера</w:t>
      </w:r>
    </w:p>
    <w:p w:rsidR="00100FFF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Завтраки на пароме</w:t>
      </w:r>
    </w:p>
    <w:p w:rsidR="00000FD9" w:rsidRDefault="00000FD9" w:rsidP="00000FD9">
      <w:pPr>
        <w:jc w:val="both"/>
        <w:rPr>
          <w:shd w:val="clear" w:color="auto" w:fill="FFFFFF"/>
        </w:rPr>
      </w:pPr>
    </w:p>
    <w:p w:rsidR="00000FD9" w:rsidRPr="00000FD9" w:rsidRDefault="00000FD9" w:rsidP="00000FD9">
      <w:pPr>
        <w:jc w:val="both"/>
        <w:rPr>
          <w:shd w:val="clear" w:color="auto" w:fill="FFFFFF"/>
        </w:rPr>
      </w:pPr>
      <w:r>
        <w:t>Цены указаны в евро! Оплата в белору</w:t>
      </w:r>
      <w:bookmarkStart w:id="0" w:name="_GoBack"/>
      <w:bookmarkEnd w:id="0"/>
      <w:r>
        <w:t>с</w:t>
      </w:r>
      <w:r>
        <w:t>с</w:t>
      </w:r>
      <w:r>
        <w:t>ких рублях по курсу нацбанка+3%.</w:t>
      </w:r>
    </w:p>
    <w:sectPr w:rsidR="00000FD9" w:rsidRPr="00000FD9" w:rsidSect="00F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51E"/>
    <w:multiLevelType w:val="hybridMultilevel"/>
    <w:tmpl w:val="3E60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2860"/>
    <w:multiLevelType w:val="hybridMultilevel"/>
    <w:tmpl w:val="2AE6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0A6"/>
    <w:multiLevelType w:val="hybridMultilevel"/>
    <w:tmpl w:val="1556E376"/>
    <w:lvl w:ilvl="0" w:tplc="9C7E0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90"/>
    <w:rsid w:val="00000FD9"/>
    <w:rsid w:val="0006667B"/>
    <w:rsid w:val="00100FFF"/>
    <w:rsid w:val="001721F9"/>
    <w:rsid w:val="002F238F"/>
    <w:rsid w:val="003667CA"/>
    <w:rsid w:val="003C2081"/>
    <w:rsid w:val="004660C3"/>
    <w:rsid w:val="00505190"/>
    <w:rsid w:val="00590991"/>
    <w:rsid w:val="005E1444"/>
    <w:rsid w:val="007A26ED"/>
    <w:rsid w:val="007F4017"/>
    <w:rsid w:val="00923E87"/>
    <w:rsid w:val="00942F27"/>
    <w:rsid w:val="00960211"/>
    <w:rsid w:val="009B6202"/>
    <w:rsid w:val="009D5C2E"/>
    <w:rsid w:val="00BE6876"/>
    <w:rsid w:val="00DF3B81"/>
    <w:rsid w:val="00FA66C9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190"/>
    <w:rPr>
      <w:b/>
      <w:bCs/>
    </w:rPr>
  </w:style>
  <w:style w:type="character" w:styleId="a4">
    <w:name w:val="Hyperlink"/>
    <w:rsid w:val="00505190"/>
    <w:rPr>
      <w:color w:val="0000FF"/>
      <w:u w:val="single"/>
    </w:rPr>
  </w:style>
  <w:style w:type="paragraph" w:styleId="a5">
    <w:name w:val="No Spacing"/>
    <w:uiPriority w:val="1"/>
    <w:qFormat/>
    <w:rsid w:val="00505190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5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0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202"/>
  </w:style>
  <w:style w:type="paragraph" w:styleId="a9">
    <w:name w:val="List Paragraph"/>
    <w:basedOn w:val="a"/>
    <w:uiPriority w:val="34"/>
    <w:qFormat/>
    <w:rsid w:val="00100F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190"/>
    <w:rPr>
      <w:b/>
      <w:bCs/>
    </w:rPr>
  </w:style>
  <w:style w:type="character" w:styleId="a4">
    <w:name w:val="Hyperlink"/>
    <w:rsid w:val="00505190"/>
    <w:rPr>
      <w:color w:val="0000FF"/>
      <w:u w:val="single"/>
    </w:rPr>
  </w:style>
  <w:style w:type="paragraph" w:styleId="a5">
    <w:name w:val="No Spacing"/>
    <w:uiPriority w:val="1"/>
    <w:qFormat/>
    <w:rsid w:val="00505190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5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0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202"/>
  </w:style>
  <w:style w:type="paragraph" w:styleId="a9">
    <w:name w:val="List Paragraph"/>
    <w:basedOn w:val="a"/>
    <w:uiPriority w:val="34"/>
    <w:qFormat/>
    <w:rsid w:val="00100F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C686-3827-4418-8628-DEB1C075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2015-11-26T08:58:00Z</dcterms:created>
  <dcterms:modified xsi:type="dcterms:W3CDTF">2015-11-26T08:58:00Z</dcterms:modified>
</cp:coreProperties>
</file>