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3C" w:rsidRPr="00C87932" w:rsidRDefault="00556D3C" w:rsidP="00453BA1">
      <w:pPr>
        <w:ind w:left="590" w:hanging="1440"/>
        <w:jc w:val="center"/>
        <w:rPr>
          <w:b/>
          <w:color w:val="000000"/>
          <w:sz w:val="20"/>
          <w:szCs w:val="22"/>
        </w:rPr>
      </w:pPr>
    </w:p>
    <w:p w:rsidR="00556D3C" w:rsidRPr="00C87932" w:rsidRDefault="00556D3C" w:rsidP="00556D3C">
      <w:pPr>
        <w:ind w:left="1080" w:hanging="1440"/>
        <w:jc w:val="center"/>
        <w:rPr>
          <w:color w:val="000000"/>
          <w:sz w:val="20"/>
          <w:szCs w:val="22"/>
        </w:rPr>
      </w:pPr>
      <w:r>
        <w:rPr>
          <w:b/>
          <w:noProof/>
          <w:sz w:val="28"/>
          <w:szCs w:val="36"/>
        </w:rPr>
        <w:drawing>
          <wp:anchor distT="0" distB="0" distL="114300" distR="114300" simplePos="0" relativeHeight="251659264" behindDoc="0" locked="0" layoutInCell="1" allowOverlap="1" wp14:anchorId="7952C84D" wp14:editId="77DB2C67">
            <wp:simplePos x="0" y="0"/>
            <wp:positionH relativeFrom="column">
              <wp:posOffset>6350</wp:posOffset>
            </wp:positionH>
            <wp:positionV relativeFrom="paragraph">
              <wp:posOffset>6985</wp:posOffset>
            </wp:positionV>
            <wp:extent cx="2190115" cy="777875"/>
            <wp:effectExtent l="0" t="0" r="635" b="3175"/>
            <wp:wrapSquare wrapText="righ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932">
        <w:rPr>
          <w:b/>
          <w:color w:val="000000"/>
          <w:sz w:val="20"/>
          <w:szCs w:val="22"/>
        </w:rPr>
        <w:t>21</w:t>
      </w:r>
      <w:r>
        <w:rPr>
          <w:b/>
          <w:color w:val="000000"/>
          <w:sz w:val="20"/>
          <w:szCs w:val="22"/>
        </w:rPr>
        <w:t>21</w:t>
      </w:r>
      <w:r w:rsidRPr="00C87932">
        <w:rPr>
          <w:b/>
          <w:color w:val="000000"/>
          <w:sz w:val="20"/>
          <w:szCs w:val="22"/>
        </w:rPr>
        <w:t>0015</w:t>
      </w:r>
      <w:r w:rsidRPr="00C87932">
        <w:rPr>
          <w:color w:val="000000"/>
          <w:sz w:val="20"/>
          <w:szCs w:val="22"/>
        </w:rPr>
        <w:t xml:space="preserve">, г. Витебск, ул. Ленина 5-22, </w:t>
      </w:r>
      <w:r w:rsidRPr="00C87932">
        <w:rPr>
          <w:b/>
          <w:color w:val="000000"/>
          <w:sz w:val="20"/>
          <w:szCs w:val="22"/>
        </w:rPr>
        <w:t xml:space="preserve"> </w:t>
      </w:r>
      <w:proofErr w:type="gramStart"/>
      <w:r w:rsidRPr="00C87932">
        <w:rPr>
          <w:b/>
          <w:color w:val="000000"/>
          <w:sz w:val="20"/>
          <w:szCs w:val="22"/>
        </w:rPr>
        <w:t>р</w:t>
      </w:r>
      <w:proofErr w:type="gramEnd"/>
      <w:r w:rsidRPr="00C87932">
        <w:rPr>
          <w:b/>
          <w:color w:val="000000"/>
          <w:sz w:val="20"/>
          <w:szCs w:val="22"/>
        </w:rPr>
        <w:t>/с</w:t>
      </w:r>
      <w:r w:rsidRPr="00C87932">
        <w:rPr>
          <w:color w:val="000000"/>
          <w:sz w:val="20"/>
          <w:szCs w:val="22"/>
        </w:rPr>
        <w:t xml:space="preserve"> 3012116952013, ОАО «БПС-Сбербанк», г. Витебск, ул. Ленина 26-2, </w:t>
      </w:r>
      <w:r w:rsidRPr="00C87932">
        <w:rPr>
          <w:b/>
          <w:color w:val="000000"/>
          <w:sz w:val="20"/>
          <w:szCs w:val="22"/>
        </w:rPr>
        <w:t>М</w:t>
      </w:r>
      <w:r w:rsidRPr="00C87932">
        <w:rPr>
          <w:color w:val="000000"/>
          <w:sz w:val="20"/>
          <w:szCs w:val="22"/>
        </w:rPr>
        <w:t>Ф</w:t>
      </w:r>
      <w:r w:rsidRPr="00C87932">
        <w:rPr>
          <w:b/>
          <w:color w:val="000000"/>
          <w:sz w:val="20"/>
          <w:szCs w:val="22"/>
        </w:rPr>
        <w:t>О</w:t>
      </w:r>
      <w:r w:rsidRPr="00C87932">
        <w:rPr>
          <w:color w:val="000000"/>
          <w:sz w:val="20"/>
          <w:szCs w:val="22"/>
        </w:rPr>
        <w:t xml:space="preserve"> 153001369, </w:t>
      </w:r>
      <w:r w:rsidRPr="00C87932">
        <w:rPr>
          <w:b/>
          <w:color w:val="000000"/>
          <w:sz w:val="20"/>
          <w:szCs w:val="22"/>
        </w:rPr>
        <w:t>УНП</w:t>
      </w:r>
      <w:r w:rsidRPr="00C87932">
        <w:rPr>
          <w:color w:val="000000"/>
          <w:sz w:val="20"/>
          <w:szCs w:val="22"/>
        </w:rPr>
        <w:t xml:space="preserve"> 391041315, </w:t>
      </w:r>
      <w:r w:rsidRPr="00C87932">
        <w:rPr>
          <w:b/>
          <w:color w:val="000000"/>
          <w:sz w:val="22"/>
          <w:szCs w:val="22"/>
        </w:rPr>
        <w:t>телефон -факс</w:t>
      </w:r>
      <w:r w:rsidRPr="00C87932">
        <w:rPr>
          <w:color w:val="000000"/>
          <w:sz w:val="22"/>
          <w:szCs w:val="22"/>
        </w:rPr>
        <w:t>: (</w:t>
      </w:r>
      <w:r w:rsidRPr="00C87932">
        <w:rPr>
          <w:color w:val="000000"/>
          <w:sz w:val="20"/>
          <w:szCs w:val="22"/>
        </w:rPr>
        <w:t xml:space="preserve">+375212) 23 07 43, 35-87-87,  </w:t>
      </w:r>
      <w:r w:rsidRPr="00C87932">
        <w:rPr>
          <w:b/>
          <w:color w:val="000000"/>
          <w:sz w:val="20"/>
          <w:szCs w:val="22"/>
        </w:rPr>
        <w:t>МТС</w:t>
      </w:r>
      <w:r w:rsidRPr="00C87932">
        <w:rPr>
          <w:color w:val="000000"/>
          <w:sz w:val="20"/>
          <w:szCs w:val="22"/>
        </w:rPr>
        <w:t>: (+37529)</w:t>
      </w:r>
      <w:r w:rsidRPr="00C87932">
        <w:rPr>
          <w:color w:val="000000"/>
          <w:sz w:val="20"/>
          <w:szCs w:val="22"/>
          <w:lang w:val="en-US"/>
        </w:rPr>
        <w:t> </w:t>
      </w:r>
      <w:r w:rsidRPr="00C87932">
        <w:rPr>
          <w:color w:val="000000"/>
          <w:sz w:val="20"/>
          <w:szCs w:val="22"/>
        </w:rPr>
        <w:t>515 45 00, (+37529)</w:t>
      </w:r>
      <w:r w:rsidRPr="00C87932">
        <w:rPr>
          <w:color w:val="000000"/>
          <w:sz w:val="20"/>
          <w:szCs w:val="22"/>
          <w:lang w:val="en-US"/>
        </w:rPr>
        <w:t> </w:t>
      </w:r>
      <w:r w:rsidRPr="00C87932">
        <w:rPr>
          <w:color w:val="000000"/>
          <w:sz w:val="20"/>
          <w:szCs w:val="22"/>
        </w:rPr>
        <w:t xml:space="preserve">896 45 00, </w:t>
      </w:r>
      <w:proofErr w:type="spellStart"/>
      <w:r w:rsidRPr="00C87932">
        <w:rPr>
          <w:b/>
          <w:color w:val="000000"/>
          <w:sz w:val="22"/>
          <w:szCs w:val="22"/>
          <w:lang w:val="en-US"/>
        </w:rPr>
        <w:t>Vel</w:t>
      </w:r>
      <w:proofErr w:type="spellEnd"/>
      <w:r w:rsidRPr="00C87932">
        <w:rPr>
          <w:color w:val="000000"/>
          <w:sz w:val="20"/>
          <w:szCs w:val="22"/>
        </w:rPr>
        <w:t xml:space="preserve">: (+37529) 381-15-00, </w:t>
      </w:r>
      <w:r w:rsidRPr="00C87932">
        <w:rPr>
          <w:b/>
          <w:color w:val="000000"/>
          <w:sz w:val="22"/>
          <w:szCs w:val="22"/>
          <w:lang w:val="en-US"/>
        </w:rPr>
        <w:t>e</w:t>
      </w:r>
      <w:r w:rsidRPr="00C87932">
        <w:rPr>
          <w:b/>
          <w:color w:val="000000"/>
          <w:sz w:val="22"/>
          <w:szCs w:val="22"/>
        </w:rPr>
        <w:t>-</w:t>
      </w:r>
      <w:r w:rsidRPr="00C87932">
        <w:rPr>
          <w:b/>
          <w:color w:val="000000"/>
          <w:sz w:val="22"/>
          <w:szCs w:val="22"/>
          <w:lang w:val="en-US"/>
        </w:rPr>
        <w:t>mail</w:t>
      </w:r>
      <w:r w:rsidRPr="00C87932">
        <w:rPr>
          <w:b/>
          <w:color w:val="000000"/>
          <w:sz w:val="22"/>
          <w:szCs w:val="22"/>
        </w:rPr>
        <w:t xml:space="preserve">: </w:t>
      </w:r>
      <w:hyperlink r:id="rId10" w:history="1">
        <w:r w:rsidRPr="00C87932">
          <w:rPr>
            <w:rStyle w:val="a3"/>
            <w:b/>
            <w:color w:val="000000"/>
            <w:sz w:val="22"/>
            <w:szCs w:val="22"/>
            <w:lang w:val="en-US"/>
          </w:rPr>
          <w:t>bagira</w:t>
        </w:r>
        <w:r w:rsidRPr="00C87932">
          <w:rPr>
            <w:rStyle w:val="a3"/>
            <w:b/>
            <w:color w:val="000000"/>
            <w:sz w:val="22"/>
            <w:szCs w:val="22"/>
          </w:rPr>
          <w:t>-</w:t>
        </w:r>
        <w:r w:rsidRPr="00C87932">
          <w:rPr>
            <w:rStyle w:val="a3"/>
            <w:b/>
            <w:color w:val="000000"/>
            <w:sz w:val="22"/>
            <w:szCs w:val="22"/>
            <w:lang w:val="en-US"/>
          </w:rPr>
          <w:t>turizm</w:t>
        </w:r>
        <w:r w:rsidRPr="00C87932">
          <w:rPr>
            <w:rStyle w:val="a3"/>
            <w:b/>
            <w:color w:val="000000"/>
            <w:sz w:val="22"/>
            <w:szCs w:val="22"/>
          </w:rPr>
          <w:t>@</w:t>
        </w:r>
        <w:r w:rsidRPr="00C87932">
          <w:rPr>
            <w:rStyle w:val="a3"/>
            <w:b/>
            <w:color w:val="000000"/>
            <w:sz w:val="22"/>
            <w:szCs w:val="22"/>
            <w:lang w:val="en-US"/>
          </w:rPr>
          <w:t>mail</w:t>
        </w:r>
        <w:r w:rsidRPr="00C87932">
          <w:rPr>
            <w:rStyle w:val="a3"/>
            <w:b/>
            <w:color w:val="000000"/>
            <w:sz w:val="22"/>
            <w:szCs w:val="22"/>
          </w:rPr>
          <w:t>.</w:t>
        </w:r>
        <w:proofErr w:type="spellStart"/>
        <w:r w:rsidRPr="00C87932">
          <w:rPr>
            <w:rStyle w:val="a3"/>
            <w:b/>
            <w:color w:val="000000"/>
            <w:sz w:val="22"/>
            <w:szCs w:val="22"/>
            <w:lang w:val="en-US"/>
          </w:rPr>
          <w:t>ru</w:t>
        </w:r>
        <w:proofErr w:type="spellEnd"/>
      </w:hyperlink>
    </w:p>
    <w:p w:rsidR="008C47CF" w:rsidRDefault="008C47CF" w:rsidP="00556D3C">
      <w:pPr>
        <w:ind w:left="1080" w:hanging="1440"/>
        <w:rPr>
          <w:color w:val="000000"/>
          <w:sz w:val="16"/>
          <w:szCs w:val="22"/>
        </w:rPr>
      </w:pPr>
    </w:p>
    <w:p w:rsidR="00556D3C" w:rsidRPr="00B0659E" w:rsidRDefault="00512C08" w:rsidP="00556D3C">
      <w:pPr>
        <w:ind w:left="1080" w:hanging="1440"/>
        <w:rPr>
          <w:color w:val="000000"/>
          <w:sz w:val="1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91ACC" wp14:editId="2215E6CB">
                <wp:simplePos x="0" y="0"/>
                <wp:positionH relativeFrom="column">
                  <wp:posOffset>-2768600</wp:posOffset>
                </wp:positionH>
                <wp:positionV relativeFrom="paragraph">
                  <wp:posOffset>279400</wp:posOffset>
                </wp:positionV>
                <wp:extent cx="7600950" cy="2005965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D3C" w:rsidRPr="003A5E2D" w:rsidRDefault="003A5E2D" w:rsidP="00512C08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pacing w:val="10"/>
                                <w:sz w:val="960"/>
                                <w:szCs w:val="1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A5E2D">
                              <w:rPr>
                                <w:rFonts w:ascii="inherit" w:hAnsi="inherit"/>
                                <w:b/>
                                <w:bCs/>
                                <w:color w:val="000000"/>
                                <w:spacing w:val="10"/>
                                <w:sz w:val="112"/>
                                <w:szCs w:val="28"/>
                                <w:bdr w:val="none" w:sz="0" w:space="0" w:color="auto" w:frame="1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Путешествие в Лапландию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18pt;margin-top:22pt;width:598.5pt;height:1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" filled="f" stroked="f">
                <v:textbox>
                  <w:txbxContent>
                    <w:p w:rsidR="00556D3C" w:rsidRPr="003A5E2D" w:rsidRDefault="003A5E2D" w:rsidP="00512C08">
                      <w:pPr>
                        <w:jc w:val="center"/>
                        <w:rPr>
                          <w:b/>
                          <w:color w:val="0D0D0D" w:themeColor="text1" w:themeTint="F2"/>
                          <w:spacing w:val="10"/>
                          <w:sz w:val="960"/>
                          <w:szCs w:val="1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A5E2D">
                        <w:rPr>
                          <w:rFonts w:ascii="inherit" w:hAnsi="inherit"/>
                          <w:b/>
                          <w:bCs/>
                          <w:color w:val="000000"/>
                          <w:spacing w:val="10"/>
                          <w:sz w:val="112"/>
                          <w:szCs w:val="28"/>
                          <w:bdr w:val="none" w:sz="0" w:space="0" w:color="auto" w:frame="1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Путешествие в Лапландию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5F2" w:rsidRDefault="00F855F2" w:rsidP="00453BA1">
      <w:pPr>
        <w:jc w:val="center"/>
        <w:rPr>
          <w:b/>
          <w:sz w:val="36"/>
        </w:rPr>
      </w:pPr>
    </w:p>
    <w:p w:rsidR="00556D3C" w:rsidRPr="00976A7E" w:rsidRDefault="00556D3C" w:rsidP="00453BA1">
      <w:pPr>
        <w:jc w:val="center"/>
        <w:rPr>
          <w:b/>
          <w:sz w:val="44"/>
        </w:rPr>
      </w:pPr>
      <w:r w:rsidRPr="00976A7E">
        <w:rPr>
          <w:b/>
          <w:sz w:val="44"/>
        </w:rPr>
        <w:t>Маршрут следования:</w:t>
      </w:r>
    </w:p>
    <w:p w:rsidR="003A5E2D" w:rsidRDefault="003A5E2D" w:rsidP="003A5E2D">
      <w:pPr>
        <w:jc w:val="center"/>
        <w:rPr>
          <w:rFonts w:ascii="inherit" w:hAnsi="inherit"/>
          <w:b/>
          <w:bCs/>
          <w:color w:val="000000"/>
          <w:sz w:val="40"/>
          <w:szCs w:val="28"/>
          <w:bdr w:val="none" w:sz="0" w:space="0" w:color="auto" w:frame="1"/>
        </w:rPr>
      </w:pPr>
      <w:r w:rsidRPr="003A5E2D">
        <w:rPr>
          <w:rFonts w:ascii="inherit" w:hAnsi="inherit"/>
          <w:b/>
          <w:bCs/>
          <w:color w:val="000000"/>
          <w:sz w:val="40"/>
          <w:szCs w:val="28"/>
          <w:bdr w:val="none" w:sz="0" w:space="0" w:color="auto" w:frame="1"/>
        </w:rPr>
        <w:t xml:space="preserve">Таллинн – Хельсинки – </w:t>
      </w:r>
      <w:proofErr w:type="spellStart"/>
      <w:r w:rsidRPr="003A5E2D">
        <w:rPr>
          <w:rFonts w:ascii="inherit" w:hAnsi="inherit"/>
          <w:b/>
          <w:bCs/>
          <w:color w:val="000000"/>
          <w:sz w:val="40"/>
          <w:szCs w:val="28"/>
          <w:bdr w:val="none" w:sz="0" w:space="0" w:color="auto" w:frame="1"/>
        </w:rPr>
        <w:t>Оулу</w:t>
      </w:r>
      <w:proofErr w:type="spellEnd"/>
      <w:r w:rsidRPr="003A5E2D">
        <w:rPr>
          <w:rFonts w:ascii="inherit" w:hAnsi="inherit"/>
          <w:b/>
          <w:bCs/>
          <w:color w:val="000000"/>
          <w:sz w:val="40"/>
          <w:szCs w:val="28"/>
          <w:bdr w:val="none" w:sz="0" w:space="0" w:color="auto" w:frame="1"/>
        </w:rPr>
        <w:t xml:space="preserve"> – </w:t>
      </w:r>
      <w:proofErr w:type="spellStart"/>
      <w:r w:rsidRPr="003A5E2D">
        <w:rPr>
          <w:rFonts w:ascii="inherit" w:hAnsi="inherit"/>
          <w:b/>
          <w:bCs/>
          <w:color w:val="000000"/>
          <w:sz w:val="40"/>
          <w:szCs w:val="28"/>
          <w:bdr w:val="none" w:sz="0" w:space="0" w:color="auto" w:frame="1"/>
        </w:rPr>
        <w:t>Рованием</w:t>
      </w:r>
      <w:proofErr w:type="gramStart"/>
      <w:r w:rsidRPr="003A5E2D">
        <w:rPr>
          <w:rFonts w:ascii="inherit" w:hAnsi="inherit"/>
          <w:b/>
          <w:bCs/>
          <w:color w:val="000000"/>
          <w:sz w:val="40"/>
          <w:szCs w:val="28"/>
          <w:bdr w:val="none" w:sz="0" w:space="0" w:color="auto" w:frame="1"/>
        </w:rPr>
        <w:t>и</w:t>
      </w:r>
      <w:proofErr w:type="spellEnd"/>
      <w:r w:rsidRPr="003A5E2D">
        <w:rPr>
          <w:rFonts w:ascii="inherit" w:hAnsi="inherit"/>
          <w:b/>
          <w:bCs/>
          <w:color w:val="000000"/>
          <w:sz w:val="40"/>
          <w:szCs w:val="28"/>
          <w:bdr w:val="none" w:sz="0" w:space="0" w:color="auto" w:frame="1"/>
        </w:rPr>
        <w:t>(</w:t>
      </w:r>
      <w:proofErr w:type="gramEnd"/>
      <w:r w:rsidRPr="003A5E2D">
        <w:rPr>
          <w:rFonts w:ascii="inherit" w:hAnsi="inherit"/>
          <w:b/>
          <w:bCs/>
          <w:color w:val="000000"/>
          <w:sz w:val="40"/>
          <w:szCs w:val="28"/>
          <w:bdr w:val="none" w:sz="0" w:space="0" w:color="auto" w:frame="1"/>
        </w:rPr>
        <w:t xml:space="preserve">Лапландия) – Хельсинки </w:t>
      </w:r>
      <w:r>
        <w:rPr>
          <w:rFonts w:ascii="inherit" w:hAnsi="inherit"/>
          <w:b/>
          <w:bCs/>
          <w:color w:val="000000"/>
          <w:sz w:val="40"/>
          <w:szCs w:val="28"/>
          <w:bdr w:val="none" w:sz="0" w:space="0" w:color="auto" w:frame="1"/>
        </w:rPr>
        <w:t>–</w:t>
      </w:r>
      <w:r w:rsidRPr="003A5E2D">
        <w:rPr>
          <w:rFonts w:ascii="inherit" w:hAnsi="inherit"/>
          <w:b/>
          <w:bCs/>
          <w:color w:val="000000"/>
          <w:sz w:val="40"/>
          <w:szCs w:val="28"/>
          <w:bdr w:val="none" w:sz="0" w:space="0" w:color="auto" w:frame="1"/>
        </w:rPr>
        <w:t xml:space="preserve"> Рига</w:t>
      </w:r>
    </w:p>
    <w:p w:rsidR="003A5E2D" w:rsidRPr="003A5E2D" w:rsidRDefault="003A5E2D" w:rsidP="003A5E2D">
      <w:pPr>
        <w:jc w:val="center"/>
        <w:rPr>
          <w:rFonts w:ascii="inherit" w:hAnsi="inherit"/>
          <w:b/>
          <w:bCs/>
          <w:color w:val="000000"/>
          <w:sz w:val="40"/>
          <w:szCs w:val="28"/>
          <w:bdr w:val="none" w:sz="0" w:space="0" w:color="auto" w:frame="1"/>
        </w:rPr>
      </w:pPr>
    </w:p>
    <w:p w:rsidR="003A5E2D" w:rsidRDefault="003A5E2D" w:rsidP="00556D3C">
      <w:pPr>
        <w:jc w:val="center"/>
        <w:rPr>
          <w:b/>
          <w:sz w:val="40"/>
        </w:rPr>
      </w:pPr>
    </w:p>
    <w:p w:rsidR="00556D3C" w:rsidRPr="00556D3C" w:rsidRDefault="00556D3C" w:rsidP="00556D3C">
      <w:pPr>
        <w:jc w:val="center"/>
        <w:rPr>
          <w:b/>
          <w:sz w:val="40"/>
        </w:rPr>
      </w:pPr>
      <w:r w:rsidRPr="00556D3C">
        <w:rPr>
          <w:b/>
          <w:sz w:val="40"/>
        </w:rPr>
        <w:t>Выезды:</w:t>
      </w:r>
    </w:p>
    <w:p w:rsidR="00556D3C" w:rsidRPr="003A5E2D" w:rsidRDefault="003A5E2D" w:rsidP="00453BA1">
      <w:pPr>
        <w:jc w:val="center"/>
        <w:rPr>
          <w:rFonts w:ascii="Verdana" w:hAnsi="Verdana"/>
          <w:b/>
          <w:bCs/>
          <w:color w:val="000000"/>
          <w:sz w:val="28"/>
          <w:szCs w:val="17"/>
        </w:rPr>
      </w:pPr>
      <w:r w:rsidRPr="003A5E2D">
        <w:rPr>
          <w:rFonts w:ascii="Verdana" w:hAnsi="Verdana"/>
          <w:b/>
          <w:bCs/>
          <w:color w:val="000000"/>
          <w:sz w:val="28"/>
          <w:szCs w:val="17"/>
        </w:rPr>
        <w:t>26.12.2015, 02.01.2016</w:t>
      </w:r>
    </w:p>
    <w:p w:rsidR="003A5E2D" w:rsidRDefault="003A5E2D" w:rsidP="00453BA1">
      <w:pPr>
        <w:jc w:val="center"/>
        <w:rPr>
          <w:rFonts w:ascii="Verdana" w:hAnsi="Verdana"/>
          <w:b/>
          <w:bCs/>
          <w:color w:val="000000"/>
          <w:sz w:val="17"/>
          <w:szCs w:val="17"/>
        </w:rPr>
      </w:pPr>
    </w:p>
    <w:p w:rsidR="003A5E2D" w:rsidRDefault="003A5E2D" w:rsidP="00453BA1">
      <w:pPr>
        <w:jc w:val="center"/>
        <w:rPr>
          <w:rFonts w:ascii="Verdana" w:hAnsi="Verdana"/>
          <w:b/>
          <w:bCs/>
          <w:color w:val="000000"/>
          <w:sz w:val="17"/>
          <w:szCs w:val="17"/>
        </w:rPr>
      </w:pPr>
    </w:p>
    <w:p w:rsidR="003A5E2D" w:rsidRPr="00976A7E" w:rsidRDefault="003A5E2D" w:rsidP="00453BA1">
      <w:pPr>
        <w:jc w:val="center"/>
        <w:rPr>
          <w:b/>
          <w:sz w:val="44"/>
        </w:rPr>
      </w:pPr>
    </w:p>
    <w:p w:rsidR="00556D3C" w:rsidRPr="00976A7E" w:rsidRDefault="00556D3C" w:rsidP="00453BA1">
      <w:pPr>
        <w:jc w:val="center"/>
        <w:rPr>
          <w:b/>
          <w:sz w:val="44"/>
        </w:rPr>
      </w:pPr>
      <w:r w:rsidRPr="00976A7E">
        <w:rPr>
          <w:b/>
          <w:sz w:val="44"/>
        </w:rPr>
        <w:t xml:space="preserve">Стоимость </w:t>
      </w:r>
      <w:r w:rsidR="003A5E2D">
        <w:rPr>
          <w:sz w:val="48"/>
        </w:rPr>
        <w:t>6 100 000</w:t>
      </w:r>
      <w:r w:rsidR="00976A7E" w:rsidRPr="00976A7E">
        <w:rPr>
          <w:sz w:val="48"/>
        </w:rPr>
        <w:t xml:space="preserve"> руб. (</w:t>
      </w:r>
      <w:r w:rsidR="003A5E2D">
        <w:rPr>
          <w:sz w:val="48"/>
        </w:rPr>
        <w:t>305</w:t>
      </w:r>
      <w:r w:rsidR="00976A7E" w:rsidRPr="00976A7E">
        <w:rPr>
          <w:sz w:val="48"/>
        </w:rPr>
        <w:t xml:space="preserve">€) + </w:t>
      </w:r>
      <w:r w:rsidR="003A5E2D">
        <w:rPr>
          <w:sz w:val="48"/>
        </w:rPr>
        <w:t>300</w:t>
      </w:r>
      <w:r w:rsidR="00976A7E" w:rsidRPr="00976A7E">
        <w:rPr>
          <w:sz w:val="48"/>
        </w:rPr>
        <w:t xml:space="preserve"> 000 руб.</w:t>
      </w:r>
    </w:p>
    <w:p w:rsidR="00556D3C" w:rsidRPr="003A5E2D" w:rsidRDefault="00556D3C" w:rsidP="00556D3C">
      <w:pPr>
        <w:jc w:val="center"/>
        <w:rPr>
          <w:b/>
          <w:sz w:val="144"/>
        </w:rPr>
      </w:pPr>
    </w:p>
    <w:p w:rsidR="003A5E2D" w:rsidRPr="003A5E2D" w:rsidRDefault="003A5E2D" w:rsidP="003A5E2D">
      <w:pPr>
        <w:spacing w:line="231" w:lineRule="atLeast"/>
        <w:jc w:val="both"/>
        <w:textAlignment w:val="baseline"/>
        <w:rPr>
          <w:rFonts w:ascii="Verdana" w:hAnsi="Verdana"/>
          <w:color w:val="000000"/>
          <w:sz w:val="28"/>
          <w:szCs w:val="17"/>
        </w:rPr>
      </w:pPr>
      <w:r w:rsidRPr="003A5E2D">
        <w:rPr>
          <w:rFonts w:ascii="inherit" w:hAnsi="inherit"/>
          <w:b/>
          <w:bCs/>
          <w:color w:val="000000"/>
          <w:sz w:val="28"/>
          <w:szCs w:val="18"/>
          <w:bdr w:val="none" w:sz="0" w:space="0" w:color="auto" w:frame="1"/>
        </w:rPr>
        <w:t>В стоимость входит: </w:t>
      </w:r>
      <w:r w:rsidRPr="003A5E2D">
        <w:rPr>
          <w:rFonts w:ascii="inherit" w:hAnsi="inherit"/>
          <w:color w:val="000000"/>
          <w:sz w:val="28"/>
          <w:szCs w:val="18"/>
          <w:bdr w:val="none" w:sz="0" w:space="0" w:color="auto" w:frame="1"/>
        </w:rPr>
        <w:t>проезд автобусом, проезд на пароме по программе, проживание в отелях, экскурсионная программа (без входных билетов), 4 завтрака на пароме и в отелях.</w:t>
      </w:r>
    </w:p>
    <w:p w:rsidR="003A5E2D" w:rsidRPr="003A5E2D" w:rsidRDefault="003A5E2D" w:rsidP="003A5E2D">
      <w:pPr>
        <w:spacing w:line="231" w:lineRule="atLeast"/>
        <w:jc w:val="both"/>
        <w:textAlignment w:val="baseline"/>
        <w:rPr>
          <w:rFonts w:ascii="Verdana" w:hAnsi="Verdana"/>
          <w:color w:val="000000"/>
          <w:sz w:val="28"/>
          <w:szCs w:val="17"/>
        </w:rPr>
      </w:pPr>
      <w:r w:rsidRPr="003A5E2D">
        <w:rPr>
          <w:rFonts w:ascii="inherit" w:hAnsi="inherit"/>
          <w:b/>
          <w:bCs/>
          <w:color w:val="000000"/>
          <w:sz w:val="28"/>
          <w:szCs w:val="18"/>
          <w:bdr w:val="none" w:sz="0" w:space="0" w:color="auto" w:frame="1"/>
        </w:rPr>
        <w:t>В стоимость тура не входит: </w:t>
      </w:r>
      <w:r w:rsidRPr="003A5E2D">
        <w:rPr>
          <w:rFonts w:ascii="inherit" w:hAnsi="inherit"/>
          <w:color w:val="000000"/>
          <w:sz w:val="28"/>
          <w:szCs w:val="18"/>
          <w:bdr w:val="none" w:sz="0" w:space="0" w:color="auto" w:frame="1"/>
        </w:rPr>
        <w:t>мед</w:t>
      </w:r>
      <w:proofErr w:type="gramStart"/>
      <w:r w:rsidRPr="003A5E2D">
        <w:rPr>
          <w:rFonts w:ascii="inherit" w:hAnsi="inherit"/>
          <w:color w:val="000000"/>
          <w:sz w:val="28"/>
          <w:szCs w:val="18"/>
          <w:bdr w:val="none" w:sz="0" w:space="0" w:color="auto" w:frame="1"/>
        </w:rPr>
        <w:t>.</w:t>
      </w:r>
      <w:proofErr w:type="gramEnd"/>
      <w:r w:rsidRPr="003A5E2D">
        <w:rPr>
          <w:rFonts w:ascii="inherit" w:hAnsi="inherit"/>
          <w:color w:val="000000"/>
          <w:sz w:val="28"/>
          <w:szCs w:val="18"/>
          <w:bdr w:val="none" w:sz="0" w:space="0" w:color="auto" w:frame="1"/>
        </w:rPr>
        <w:t xml:space="preserve"> </w:t>
      </w:r>
      <w:proofErr w:type="gramStart"/>
      <w:r w:rsidRPr="003A5E2D">
        <w:rPr>
          <w:rFonts w:ascii="inherit" w:hAnsi="inherit"/>
          <w:color w:val="000000"/>
          <w:sz w:val="28"/>
          <w:szCs w:val="18"/>
          <w:bdr w:val="none" w:sz="0" w:space="0" w:color="auto" w:frame="1"/>
        </w:rPr>
        <w:t>с</w:t>
      </w:r>
      <w:proofErr w:type="gramEnd"/>
      <w:r w:rsidRPr="003A5E2D">
        <w:rPr>
          <w:rFonts w:ascii="inherit" w:hAnsi="inherit"/>
          <w:color w:val="000000"/>
          <w:sz w:val="28"/>
          <w:szCs w:val="18"/>
          <w:bdr w:val="none" w:sz="0" w:space="0" w:color="auto" w:frame="1"/>
        </w:rPr>
        <w:t>траховка, Входной билет в Санта Парк : Взрослый: 35 евро</w:t>
      </w:r>
      <w:proofErr w:type="gramStart"/>
      <w:r w:rsidRPr="003A5E2D">
        <w:rPr>
          <w:rFonts w:ascii="inherit" w:hAnsi="inherit"/>
          <w:color w:val="000000"/>
          <w:sz w:val="28"/>
          <w:szCs w:val="18"/>
          <w:bdr w:val="none" w:sz="0" w:space="0" w:color="auto" w:frame="1"/>
        </w:rPr>
        <w:t xml:space="preserve"> ,</w:t>
      </w:r>
      <w:proofErr w:type="gramEnd"/>
      <w:r w:rsidRPr="003A5E2D">
        <w:rPr>
          <w:rFonts w:ascii="inherit" w:hAnsi="inherit"/>
          <w:color w:val="000000"/>
          <w:sz w:val="28"/>
          <w:szCs w:val="18"/>
          <w:bdr w:val="none" w:sz="0" w:space="0" w:color="auto" w:frame="1"/>
        </w:rPr>
        <w:t xml:space="preserve"> Детский: 30 евро (3 – 12 лет, младше 3 лет - бесплатно), Катание на собачьих упряжках  - 35 евро взрослый /25 евро детский  до 12 лет /(~10 минут), катание на оленях - 14 евро взрослый/   12 евро детский до 12 лет/  (~500 метров)</w:t>
      </w:r>
    </w:p>
    <w:p w:rsidR="003A5E2D" w:rsidRDefault="003A5E2D" w:rsidP="00556D3C">
      <w:pPr>
        <w:jc w:val="center"/>
        <w:rPr>
          <w:b/>
          <w:sz w:val="48"/>
        </w:rPr>
      </w:pPr>
    </w:p>
    <w:p w:rsidR="00794AA0" w:rsidRPr="00976A7E" w:rsidRDefault="00794AA0" w:rsidP="00976A7E">
      <w:pPr>
        <w:spacing w:line="231" w:lineRule="atLeast"/>
        <w:textAlignment w:val="baseline"/>
        <w:rPr>
          <w:rFonts w:ascii="Verdana" w:hAnsi="Verdana"/>
          <w:color w:val="000000"/>
          <w:sz w:val="18"/>
          <w:szCs w:val="17"/>
        </w:rPr>
      </w:pPr>
      <w:bookmarkStart w:id="0" w:name="_GoBack"/>
      <w:bookmarkEnd w:id="0"/>
    </w:p>
    <w:sectPr w:rsidR="00794AA0" w:rsidRPr="00976A7E" w:rsidSect="00453B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A1" w:rsidRDefault="00453BA1" w:rsidP="00453BA1">
      <w:r>
        <w:separator/>
      </w:r>
    </w:p>
  </w:endnote>
  <w:endnote w:type="continuationSeparator" w:id="0">
    <w:p w:rsidR="00453BA1" w:rsidRDefault="00453BA1" w:rsidP="0045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A1" w:rsidRDefault="00453B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A1" w:rsidRDefault="00453B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A1" w:rsidRDefault="00453B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A1" w:rsidRDefault="00453BA1" w:rsidP="00453BA1">
      <w:r>
        <w:separator/>
      </w:r>
    </w:p>
  </w:footnote>
  <w:footnote w:type="continuationSeparator" w:id="0">
    <w:p w:rsidR="00453BA1" w:rsidRDefault="00453BA1" w:rsidP="00453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A1" w:rsidRDefault="003A5E2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3188" o:spid="_x0000_s2050" type="#_x0000_t75" style="position:absolute;margin-left:0;margin-top:0;width:523pt;height:523pt;z-index:-251657216;mso-position-horizontal:center;mso-position-horizontal-relative:margin;mso-position-vertical:center;mso-position-vertical-relative:margin" o:allowincell="f">
          <v:imagedata r:id="rId1" o:title="planet-earth-centered-in-the-atlantic-ocean_2107004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A1" w:rsidRDefault="003A5E2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3189" o:spid="_x0000_s2051" type="#_x0000_t75" style="position:absolute;margin-left:0;margin-top:0;width:523pt;height:523pt;z-index:-251656192;mso-position-horizontal:center;mso-position-horizontal-relative:margin;mso-position-vertical:center;mso-position-vertical-relative:margin" o:allowincell="f">
          <v:imagedata r:id="rId1" o:title="planet-earth-centered-in-the-atlantic-ocean_2107004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A1" w:rsidRDefault="003A5E2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3187" o:spid="_x0000_s2049" type="#_x0000_t75" style="position:absolute;margin-left:0;margin-top:0;width:523pt;height:523pt;z-index:-251658240;mso-position-horizontal:center;mso-position-horizontal-relative:margin;mso-position-vertical:center;mso-position-vertical-relative:margin" o:allowincell="f">
          <v:imagedata r:id="rId1" o:title="planet-earth-centered-in-the-atlantic-ocean_2107004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4D8"/>
    <w:multiLevelType w:val="multilevel"/>
    <w:tmpl w:val="EFC0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576BFA"/>
    <w:multiLevelType w:val="multilevel"/>
    <w:tmpl w:val="4744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E41D25"/>
    <w:multiLevelType w:val="hybridMultilevel"/>
    <w:tmpl w:val="92EC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A6887"/>
    <w:multiLevelType w:val="hybridMultilevel"/>
    <w:tmpl w:val="8C38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3C"/>
    <w:rsid w:val="003A5E2D"/>
    <w:rsid w:val="00453BA1"/>
    <w:rsid w:val="00512C08"/>
    <w:rsid w:val="00556D3C"/>
    <w:rsid w:val="006150EB"/>
    <w:rsid w:val="00794AA0"/>
    <w:rsid w:val="00822F23"/>
    <w:rsid w:val="008C47CF"/>
    <w:rsid w:val="00976A7E"/>
    <w:rsid w:val="00B6064A"/>
    <w:rsid w:val="00C17554"/>
    <w:rsid w:val="00D64646"/>
    <w:rsid w:val="00F17A30"/>
    <w:rsid w:val="00F8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C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6D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4AA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94AA0"/>
    <w:rPr>
      <w:b/>
      <w:bCs/>
    </w:rPr>
  </w:style>
  <w:style w:type="character" w:styleId="a6">
    <w:name w:val="Emphasis"/>
    <w:basedOn w:val="a0"/>
    <w:uiPriority w:val="20"/>
    <w:qFormat/>
    <w:rsid w:val="00794AA0"/>
    <w:rPr>
      <w:i/>
      <w:iCs/>
    </w:rPr>
  </w:style>
  <w:style w:type="character" w:customStyle="1" w:styleId="apple-converted-space">
    <w:name w:val="apple-converted-space"/>
    <w:basedOn w:val="a0"/>
    <w:rsid w:val="00794AA0"/>
  </w:style>
  <w:style w:type="paragraph" w:styleId="a7">
    <w:name w:val="header"/>
    <w:basedOn w:val="a"/>
    <w:link w:val="a8"/>
    <w:uiPriority w:val="99"/>
    <w:unhideWhenUsed/>
    <w:rsid w:val="00453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3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3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2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C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6D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4AA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94AA0"/>
    <w:rPr>
      <w:b/>
      <w:bCs/>
    </w:rPr>
  </w:style>
  <w:style w:type="character" w:styleId="a6">
    <w:name w:val="Emphasis"/>
    <w:basedOn w:val="a0"/>
    <w:uiPriority w:val="20"/>
    <w:qFormat/>
    <w:rsid w:val="00794AA0"/>
    <w:rPr>
      <w:i/>
      <w:iCs/>
    </w:rPr>
  </w:style>
  <w:style w:type="character" w:customStyle="1" w:styleId="apple-converted-space">
    <w:name w:val="apple-converted-space"/>
    <w:basedOn w:val="a0"/>
    <w:rsid w:val="00794AA0"/>
  </w:style>
  <w:style w:type="paragraph" w:styleId="a7">
    <w:name w:val="header"/>
    <w:basedOn w:val="a"/>
    <w:link w:val="a8"/>
    <w:uiPriority w:val="99"/>
    <w:unhideWhenUsed/>
    <w:rsid w:val="00453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3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3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2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agira-turiz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BE3B-2F72-4A82-A532-83E4E37D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2015-04-09T06:42:00Z</cp:lastPrinted>
  <dcterms:created xsi:type="dcterms:W3CDTF">2015-09-09T12:05:00Z</dcterms:created>
  <dcterms:modified xsi:type="dcterms:W3CDTF">2015-09-09T12:05:00Z</dcterms:modified>
</cp:coreProperties>
</file>